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F9F8" w14:textId="7F9D98D5" w:rsidR="003D2529" w:rsidRDefault="003D2529" w:rsidP="003D2529">
      <w:pPr>
        <w:spacing w:line="252" w:lineRule="auto"/>
        <w:jc w:val="center"/>
        <w:rPr>
          <w:rFonts w:ascii="Calibri" w:eastAsia="Aptos" w:hAnsi="Calibri" w:cs="Calibri"/>
          <w:b/>
          <w:bCs/>
          <w:sz w:val="40"/>
          <w:szCs w:val="40"/>
          <w14:ligatures w14:val="none"/>
        </w:rPr>
      </w:pPr>
      <w:r>
        <w:rPr>
          <w:rFonts w:ascii="Calibri" w:eastAsia="Aptos" w:hAnsi="Calibri" w:cs="Calibri"/>
          <w:b/>
          <w:bCs/>
          <w:sz w:val="40"/>
          <w:szCs w:val="40"/>
          <w14:ligatures w14:val="none"/>
        </w:rPr>
        <w:t>NATJEČAJ ZA RADNO</w:t>
      </w:r>
      <w:r w:rsidR="00D33483">
        <w:rPr>
          <w:rFonts w:ascii="Calibri" w:eastAsia="Aptos" w:hAnsi="Calibri" w:cs="Calibri"/>
          <w:b/>
          <w:bCs/>
          <w:sz w:val="40"/>
          <w:szCs w:val="40"/>
          <w14:ligatures w14:val="none"/>
        </w:rPr>
        <w:t xml:space="preserve"> MJESTO</w:t>
      </w:r>
      <w:r>
        <w:rPr>
          <w:rFonts w:ascii="Calibri" w:eastAsia="Aptos" w:hAnsi="Calibri" w:cs="Calibri"/>
          <w:b/>
          <w:bCs/>
          <w:sz w:val="40"/>
          <w:szCs w:val="40"/>
          <w14:ligatures w14:val="none"/>
        </w:rPr>
        <w:t xml:space="preserve"> </w:t>
      </w:r>
      <w:r w:rsidR="00000245">
        <w:rPr>
          <w:rFonts w:ascii="Calibri" w:eastAsia="Aptos" w:hAnsi="Calibri" w:cs="Calibri"/>
          <w:b/>
          <w:bCs/>
          <w:sz w:val="40"/>
          <w:szCs w:val="40"/>
          <w14:ligatures w14:val="none"/>
        </w:rPr>
        <w:t>AUTOMEHANIČAR</w:t>
      </w:r>
    </w:p>
    <w:p w14:paraId="565960A8" w14:textId="77777777" w:rsidR="003D2529" w:rsidRDefault="003D2529" w:rsidP="003D2529">
      <w:pPr>
        <w:spacing w:line="252" w:lineRule="auto"/>
        <w:jc w:val="center"/>
        <w:rPr>
          <w:rFonts w:ascii="Calibri" w:eastAsia="Aptos" w:hAnsi="Calibri" w:cs="Calibri"/>
          <w:b/>
          <w:bCs/>
          <w:sz w:val="32"/>
          <w:szCs w:val="32"/>
          <w14:ligatures w14:val="none"/>
        </w:rPr>
      </w:pPr>
    </w:p>
    <w:p w14:paraId="3DDDE467" w14:textId="77777777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Mjesto rada:</w:t>
      </w:r>
      <w:r>
        <w:rPr>
          <w:rFonts w:ascii="Arial" w:eastAsia="Aptos" w:hAnsi="Arial" w:cs="Arial"/>
          <w14:ligatures w14:val="none"/>
        </w:rPr>
        <w:t xml:space="preserve"> Split i okolica</w:t>
      </w:r>
    </w:p>
    <w:p w14:paraId="049005F5" w14:textId="77777777" w:rsidR="003D2529" w:rsidRDefault="003D2529" w:rsidP="003D2529">
      <w:pPr>
        <w:spacing w:line="252" w:lineRule="auto"/>
        <w:jc w:val="both"/>
        <w:rPr>
          <w:rFonts w:ascii="Arial" w:eastAsia="Aptos" w:hAnsi="Arial" w:cs="Arial"/>
          <w:color w:val="FF0000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Broj traženih radnika:</w:t>
      </w:r>
      <w:r>
        <w:rPr>
          <w:rFonts w:ascii="Arial" w:eastAsia="Aptos" w:hAnsi="Arial" w:cs="Arial"/>
          <w14:ligatures w14:val="none"/>
        </w:rPr>
        <w:t xml:space="preserve"> 1</w:t>
      </w:r>
      <w:r>
        <w:rPr>
          <w:rFonts w:ascii="Arial" w:eastAsia="Calibri" w:hAnsi="Arial" w:cs="Arial"/>
          <w14:ligatures w14:val="none"/>
        </w:rPr>
        <w:t xml:space="preserve"> </w:t>
      </w:r>
      <w:r>
        <w:rPr>
          <w:rFonts w:ascii="Arial" w:eastAsia="Aptos" w:hAnsi="Arial" w:cs="Arial"/>
          <w14:ligatures w14:val="none"/>
        </w:rPr>
        <w:t>(na natječaj se mogu prijaviti osobe oba spola)</w:t>
      </w:r>
    </w:p>
    <w:p w14:paraId="244146DF" w14:textId="77777777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 xml:space="preserve">Vrsta zaposlenja: </w:t>
      </w:r>
      <w:r>
        <w:rPr>
          <w:rFonts w:ascii="Arial" w:eastAsia="Aptos" w:hAnsi="Arial" w:cs="Arial"/>
          <w14:ligatures w14:val="none"/>
        </w:rPr>
        <w:t>Na neodređeno vrijeme uz probni rad od 3 mjeseca</w:t>
      </w:r>
    </w:p>
    <w:p w14:paraId="77489BB2" w14:textId="77777777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Radno vrijeme:</w:t>
      </w:r>
      <w:r>
        <w:rPr>
          <w:rFonts w:ascii="Arial" w:eastAsia="Aptos" w:hAnsi="Arial" w:cs="Arial"/>
          <w14:ligatures w14:val="none"/>
        </w:rPr>
        <w:t xml:space="preserve"> Puno radno vrijeme</w:t>
      </w:r>
    </w:p>
    <w:p w14:paraId="3789EED4" w14:textId="77777777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Smještaj:</w:t>
      </w:r>
      <w:r>
        <w:rPr>
          <w:rFonts w:ascii="Arial" w:eastAsia="Aptos" w:hAnsi="Arial" w:cs="Arial"/>
          <w14:ligatures w14:val="none"/>
        </w:rPr>
        <w:t xml:space="preserve"> Nema smještaja</w:t>
      </w:r>
    </w:p>
    <w:p w14:paraId="419C1BE6" w14:textId="77777777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Naknada za prijevoz:</w:t>
      </w:r>
      <w:r>
        <w:rPr>
          <w:rFonts w:ascii="Arial" w:eastAsia="Aptos" w:hAnsi="Arial" w:cs="Arial"/>
          <w14:ligatures w14:val="none"/>
        </w:rPr>
        <w:t xml:space="preserve"> U cijelosti</w:t>
      </w:r>
    </w:p>
    <w:p w14:paraId="656DF686" w14:textId="77777777" w:rsidR="00A01DFD" w:rsidRDefault="003D2529" w:rsidP="00A01DFD">
      <w:pPr>
        <w:jc w:val="both"/>
        <w:rPr>
          <w:rFonts w:ascii="Arial" w:hAnsi="Arial" w:cs="Arial"/>
        </w:rPr>
      </w:pPr>
      <w:r>
        <w:rPr>
          <w:rFonts w:ascii="Arial" w:eastAsia="Aptos" w:hAnsi="Arial" w:cs="Arial"/>
          <w:b/>
          <w:bCs/>
          <w14:ligatures w14:val="none"/>
        </w:rPr>
        <w:t>Uvjeti na radnom mjestu:</w:t>
      </w:r>
      <w:r>
        <w:rPr>
          <w:rFonts w:ascii="Arial" w:eastAsia="Aptos" w:hAnsi="Arial" w:cs="Arial"/>
          <w14:ligatures w14:val="none"/>
        </w:rPr>
        <w:t xml:space="preserve"> </w:t>
      </w:r>
      <w:r w:rsidR="00A01DFD">
        <w:rPr>
          <w:rFonts w:ascii="Arial" w:hAnsi="Arial" w:cs="Arial"/>
        </w:rPr>
        <w:t>Radne obveze se izvršavaju u radionici Društva  i terenski rad na području pružanja javne usluge poslodavca.</w:t>
      </w:r>
    </w:p>
    <w:p w14:paraId="69067D8B" w14:textId="172E4C67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Natječaj vrijedi od</w:t>
      </w:r>
      <w:r>
        <w:rPr>
          <w:rFonts w:ascii="Arial" w:eastAsia="Aptos" w:hAnsi="Arial" w:cs="Arial"/>
          <w14:ligatures w14:val="none"/>
        </w:rPr>
        <w:t xml:space="preserve">: </w:t>
      </w:r>
      <w:r w:rsidR="00996BD5">
        <w:rPr>
          <w:rFonts w:ascii="Arial" w:eastAsia="Aptos" w:hAnsi="Arial" w:cs="Arial"/>
          <w14:ligatures w14:val="none"/>
        </w:rPr>
        <w:t>28</w:t>
      </w:r>
      <w:r>
        <w:rPr>
          <w:rFonts w:ascii="Arial" w:eastAsia="Aptos" w:hAnsi="Arial" w:cs="Arial"/>
          <w14:ligatures w14:val="none"/>
        </w:rPr>
        <w:t>.0</w:t>
      </w:r>
      <w:r w:rsidR="00996BD5">
        <w:rPr>
          <w:rFonts w:ascii="Arial" w:eastAsia="Aptos" w:hAnsi="Arial" w:cs="Arial"/>
          <w14:ligatures w14:val="none"/>
        </w:rPr>
        <w:t>4</w:t>
      </w:r>
      <w:r>
        <w:rPr>
          <w:rFonts w:ascii="Arial" w:eastAsia="Aptos" w:hAnsi="Arial" w:cs="Arial"/>
          <w14:ligatures w14:val="none"/>
        </w:rPr>
        <w:t>.2026.</w:t>
      </w:r>
    </w:p>
    <w:p w14:paraId="390B2EF0" w14:textId="03211824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Natječaj vrijedi do</w:t>
      </w:r>
      <w:r>
        <w:rPr>
          <w:rFonts w:ascii="Arial" w:eastAsia="Aptos" w:hAnsi="Arial" w:cs="Arial"/>
          <w14:ligatures w14:val="none"/>
        </w:rPr>
        <w:t xml:space="preserve">: </w:t>
      </w:r>
      <w:r w:rsidR="00996BD5">
        <w:rPr>
          <w:rFonts w:ascii="Arial" w:eastAsia="Aptos" w:hAnsi="Arial" w:cs="Arial"/>
          <w14:ligatures w14:val="none"/>
        </w:rPr>
        <w:t>15</w:t>
      </w:r>
      <w:r>
        <w:rPr>
          <w:rFonts w:ascii="Arial" w:eastAsia="Aptos" w:hAnsi="Arial" w:cs="Arial"/>
          <w14:ligatures w14:val="none"/>
        </w:rPr>
        <w:t>.0</w:t>
      </w:r>
      <w:r w:rsidR="00996BD5">
        <w:rPr>
          <w:rFonts w:ascii="Arial" w:eastAsia="Aptos" w:hAnsi="Arial" w:cs="Arial"/>
          <w14:ligatures w14:val="none"/>
        </w:rPr>
        <w:t>5</w:t>
      </w:r>
      <w:r>
        <w:rPr>
          <w:rFonts w:ascii="Arial" w:eastAsia="Aptos" w:hAnsi="Arial" w:cs="Arial"/>
          <w14:ligatures w14:val="none"/>
        </w:rPr>
        <w:t xml:space="preserve">.2026. </w:t>
      </w:r>
    </w:p>
    <w:p w14:paraId="07870715" w14:textId="77777777" w:rsidR="00A01DFD" w:rsidRDefault="003D2529" w:rsidP="00A01DFD">
      <w:pPr>
        <w:jc w:val="both"/>
        <w:rPr>
          <w:rFonts w:ascii="Arial" w:hAnsi="Arial" w:cs="Arial"/>
          <w:color w:val="000000"/>
        </w:rPr>
      </w:pPr>
      <w:r>
        <w:rPr>
          <w:rFonts w:ascii="Arial" w:eastAsia="Aptos" w:hAnsi="Arial" w:cs="Arial"/>
          <w:b/>
          <w:bCs/>
          <w14:ligatures w14:val="none"/>
        </w:rPr>
        <w:t>Potrebna stručna sprema:</w:t>
      </w:r>
      <w:r>
        <w:rPr>
          <w:rFonts w:ascii="Arial" w:eastAsia="Aptos" w:hAnsi="Arial" w:cs="Arial"/>
          <w14:ligatures w14:val="none"/>
        </w:rPr>
        <w:t xml:space="preserve"> </w:t>
      </w:r>
      <w:r w:rsidR="00A01DFD">
        <w:rPr>
          <w:rFonts w:ascii="Arial" w:hAnsi="Arial" w:cs="Arial"/>
        </w:rPr>
        <w:t>VKV automehaničar i jedna godina radnog iskustva ili KV automehaničar i dvije godine radnog iskustva</w:t>
      </w:r>
    </w:p>
    <w:p w14:paraId="32DEFFCF" w14:textId="77777777" w:rsidR="00A01DFD" w:rsidRDefault="003D2529" w:rsidP="00A01DFD">
      <w:pPr>
        <w:jc w:val="both"/>
        <w:rPr>
          <w:rFonts w:ascii="Arial" w:hAnsi="Arial" w:cs="Arial"/>
          <w:color w:val="000000"/>
        </w:rPr>
      </w:pPr>
      <w:r>
        <w:rPr>
          <w:rFonts w:ascii="Arial" w:eastAsia="Aptos" w:hAnsi="Arial" w:cs="Arial"/>
          <w:b/>
          <w:bCs/>
          <w:color w:val="000000"/>
          <w14:ligatures w14:val="none"/>
        </w:rPr>
        <w:t>Potrebne dodatne vještine i zahtjevi radnog mjesta:</w:t>
      </w:r>
      <w:r>
        <w:rPr>
          <w:rFonts w:ascii="Arial" w:eastAsia="Aptos" w:hAnsi="Arial" w:cs="Arial"/>
          <w:color w:val="000000"/>
          <w14:ligatures w14:val="none"/>
        </w:rPr>
        <w:t xml:space="preserve"> </w:t>
      </w:r>
      <w:r w:rsidR="00A01DFD">
        <w:rPr>
          <w:rFonts w:ascii="Arial" w:hAnsi="Arial" w:cs="Arial"/>
          <w:color w:val="000000"/>
        </w:rPr>
        <w:t>Vozačka dozvola B kategorije, komunikativnost, marljivost, sklonost učenju, stjecanju novih radnih vještina i timskom radu, strpljivost i profesionalnost u radu radnim kolegama i strankama.</w:t>
      </w:r>
    </w:p>
    <w:p w14:paraId="70689026" w14:textId="77777777" w:rsidR="003D2529" w:rsidRDefault="003D2529" w:rsidP="003D2529">
      <w:pPr>
        <w:spacing w:after="0" w:line="252" w:lineRule="auto"/>
        <w:jc w:val="both"/>
        <w:rPr>
          <w:rFonts w:ascii="Arial" w:eastAsia="Aptos" w:hAnsi="Arial" w:cs="Arial"/>
          <w:color w:val="000000"/>
          <w14:ligatures w14:val="none"/>
        </w:rPr>
      </w:pPr>
    </w:p>
    <w:p w14:paraId="766EF724" w14:textId="23B33325" w:rsidR="003D2529" w:rsidRDefault="003D2529" w:rsidP="003D2529">
      <w:pPr>
        <w:spacing w:after="0" w:line="240" w:lineRule="auto"/>
        <w:jc w:val="both"/>
        <w:rPr>
          <w:rFonts w:ascii="Arial" w:eastAsia="Aptos" w:hAnsi="Arial" w:cs="Arial"/>
          <w:b/>
          <w:bCs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OPIS POSLOVA:</w:t>
      </w:r>
      <w:r w:rsidR="00340BE9">
        <w:rPr>
          <w:rFonts w:ascii="Arial" w:eastAsia="Aptos" w:hAnsi="Arial" w:cs="Arial"/>
          <w:b/>
          <w:bCs/>
          <w14:ligatures w14:val="none"/>
        </w:rPr>
        <w:t xml:space="preserve"> AUTOMEHANIČAR</w:t>
      </w:r>
    </w:p>
    <w:p w14:paraId="1A0C0B4E" w14:textId="77777777" w:rsidR="003D2529" w:rsidRDefault="003D2529" w:rsidP="003D2529">
      <w:pPr>
        <w:spacing w:after="0" w:line="240" w:lineRule="auto"/>
        <w:jc w:val="both"/>
        <w:rPr>
          <w:rFonts w:ascii="Arial" w:eastAsia="Aptos" w:hAnsi="Arial" w:cs="Arial"/>
          <w:b/>
          <w:bCs/>
          <w14:ligatures w14:val="none"/>
        </w:rPr>
      </w:pPr>
    </w:p>
    <w:p w14:paraId="580EA76D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bookmarkStart w:id="0" w:name="_Hlk212707471"/>
      <w:r w:rsidRPr="006D153E">
        <w:rPr>
          <w:rFonts w:ascii="Arial" w:eastAsia="Times New Roman" w:hAnsi="Arial" w:cs="Arial"/>
          <w:lang w:eastAsia="hr-HR"/>
          <w14:ligatures w14:val="none"/>
        </w:rPr>
        <w:t xml:space="preserve">-Zaprima radne naloge od poslovođe i izvršava zadane poslove, </w:t>
      </w:r>
    </w:p>
    <w:p w14:paraId="4539E454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-uzima potrebnu robu iz skladišta i ugrađuje u sredstva rada,</w:t>
      </w:r>
    </w:p>
    <w:p w14:paraId="58F93B4A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 xml:space="preserve">-u radni nalog unosi tražene podatke, ovjerava radne naloge i odgovoran je za izvršene zahvata na sredstvima rada, </w:t>
      </w:r>
    </w:p>
    <w:p w14:paraId="6C645860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-odgovoran je pravilno korištenje sredstva rada, alata i pridržavanje uputa o radu na siguran način te korištenje zaštitne opreme</w:t>
      </w:r>
    </w:p>
    <w:bookmarkEnd w:id="0"/>
    <w:p w14:paraId="609F5A8D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 vrši sve popravke mehaničkih i hidrauličkih sklopova svih vrsta vozila i strojeva u radionici i na terenu,</w:t>
      </w:r>
    </w:p>
    <w:p w14:paraId="5C61C0D7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 vrši generalne popravke mjenjača, motora, i diferencijala,</w:t>
      </w:r>
    </w:p>
    <w:p w14:paraId="2D2FEE58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 obavlja podešavanje uređaja i dovodi iste u ispravnost,</w:t>
      </w:r>
    </w:p>
    <w:p w14:paraId="22D77193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 vrši manje elektro zahvate,</w:t>
      </w:r>
    </w:p>
    <w:p w14:paraId="3E2CD272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 kod poteškoća u radu dužan je savjetovati se s poslovođom održavanja,</w:t>
      </w:r>
    </w:p>
    <w:p w14:paraId="5892222D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- radi i druge poslove i zadatke u okviru djelokruga radnog mjesta, a po nalozima i uputama poslovođe održavanja.</w:t>
      </w:r>
    </w:p>
    <w:p w14:paraId="7935EC1D" w14:textId="77777777" w:rsidR="00340BE9" w:rsidRPr="006D153E" w:rsidRDefault="00340BE9" w:rsidP="00340BE9">
      <w:pPr>
        <w:spacing w:after="0" w:line="240" w:lineRule="auto"/>
        <w:rPr>
          <w:rFonts w:ascii="Arial" w:eastAsia="Times New Roman" w:hAnsi="Arial" w:cs="Arial"/>
          <w:lang w:eastAsia="hr-HR"/>
          <w14:ligatures w14:val="none"/>
        </w:rPr>
      </w:pPr>
      <w:r w:rsidRPr="006D153E">
        <w:rPr>
          <w:rFonts w:ascii="Arial" w:eastAsia="Times New Roman" w:hAnsi="Arial" w:cs="Arial"/>
          <w:lang w:eastAsia="hr-HR"/>
          <w14:ligatures w14:val="none"/>
        </w:rPr>
        <w:t>Za izvršavanje svojih radnih zadataka neposredno je odgovoran poslovođi održavanja.</w:t>
      </w:r>
    </w:p>
    <w:p w14:paraId="0BD4D29D" w14:textId="77777777" w:rsidR="003D2529" w:rsidRDefault="003D2529" w:rsidP="003D2529">
      <w:pPr>
        <w:spacing w:after="0" w:line="252" w:lineRule="auto"/>
        <w:jc w:val="both"/>
        <w:rPr>
          <w:rFonts w:ascii="Arial" w:eastAsia="Aptos" w:hAnsi="Arial" w:cs="Arial"/>
          <w:b/>
          <w:bCs/>
          <w14:ligatures w14:val="none"/>
        </w:rPr>
      </w:pPr>
    </w:p>
    <w:p w14:paraId="7EA07AB1" w14:textId="77777777" w:rsidR="003D2529" w:rsidRDefault="003D2529" w:rsidP="003D2529">
      <w:pPr>
        <w:spacing w:after="0"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OBAVEZNA DOKUMENTACIJA ZA PRIJAVU</w:t>
      </w:r>
      <w:r>
        <w:rPr>
          <w:rFonts w:ascii="Arial" w:eastAsia="Aptos" w:hAnsi="Arial" w:cs="Arial"/>
          <w14:ligatures w14:val="none"/>
        </w:rPr>
        <w:t>:</w:t>
      </w:r>
    </w:p>
    <w:p w14:paraId="6D8FD833" w14:textId="77777777" w:rsidR="003D2529" w:rsidRDefault="003D2529" w:rsidP="003D2529">
      <w:pPr>
        <w:numPr>
          <w:ilvl w:val="0"/>
          <w:numId w:val="1"/>
        </w:numPr>
        <w:tabs>
          <w:tab w:val="left" w:pos="5812"/>
        </w:tabs>
        <w:spacing w:after="0" w:line="254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Pisana molba (obavezno mora sadržavati ime i prezime, datum rođenja, kontakt broj mobitela i/ili telefona i e-mail adresu )</w:t>
      </w:r>
    </w:p>
    <w:p w14:paraId="42661F21" w14:textId="77777777" w:rsidR="003D2529" w:rsidRDefault="003D2529" w:rsidP="003D2529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Životopis </w:t>
      </w:r>
    </w:p>
    <w:p w14:paraId="190C5AA2" w14:textId="77777777" w:rsidR="0060129B" w:rsidRDefault="003D2529" w:rsidP="003D2529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Preslika osobne iskaznice</w:t>
      </w:r>
    </w:p>
    <w:p w14:paraId="62C4FF8A" w14:textId="1D45508A" w:rsidR="003D2529" w:rsidRDefault="0060129B" w:rsidP="003D2529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Preslika vozačke dozvole</w:t>
      </w:r>
      <w:r w:rsidR="003D2529">
        <w:rPr>
          <w:rFonts w:ascii="Arial" w:eastAsia="Aptos" w:hAnsi="Arial" w:cs="Arial"/>
        </w:rPr>
        <w:t xml:space="preserve"> </w:t>
      </w:r>
    </w:p>
    <w:p w14:paraId="3A8C4712" w14:textId="77777777" w:rsidR="003D2529" w:rsidRDefault="003D2529" w:rsidP="003D2529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Preslika svjedodžbe završenog obrazovanja </w:t>
      </w:r>
    </w:p>
    <w:p w14:paraId="328F53A2" w14:textId="77777777" w:rsidR="003D2529" w:rsidRDefault="003D2529" w:rsidP="003D2529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lastRenderedPageBreak/>
        <w:t>ERPS – Elektronički zapis o radno pravnom statusu -potvrda HZMO o radnom stažu (ne stariji od 30 dana od objave natječaja)</w:t>
      </w:r>
    </w:p>
    <w:p w14:paraId="3F883C60" w14:textId="77777777" w:rsidR="003D2529" w:rsidRDefault="003D2529" w:rsidP="003D2529">
      <w:pPr>
        <w:numPr>
          <w:ilvl w:val="0"/>
          <w:numId w:val="1"/>
        </w:numPr>
        <w:spacing w:line="254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Izvornik uvjerenja da se protiv kandidata ne vodi kazneni postupak (ne stariji od 6 mjeseci od objave natječaja)</w:t>
      </w:r>
    </w:p>
    <w:p w14:paraId="68811680" w14:textId="77777777" w:rsidR="003D2529" w:rsidRDefault="003D2529" w:rsidP="003D2529">
      <w:pPr>
        <w:spacing w:after="0" w:line="252" w:lineRule="auto"/>
        <w:ind w:left="720"/>
        <w:contextualSpacing/>
        <w:jc w:val="both"/>
        <w:rPr>
          <w:rFonts w:ascii="Arial" w:eastAsia="Times New Roman" w:hAnsi="Arial" w:cs="Arial"/>
          <w14:ligatures w14:val="none"/>
        </w:rPr>
      </w:pPr>
    </w:p>
    <w:p w14:paraId="3B490E5B" w14:textId="77777777" w:rsidR="003D2529" w:rsidRDefault="003D2529" w:rsidP="003D2529">
      <w:pPr>
        <w:spacing w:line="252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14:ligatures w14:val="none"/>
        </w:rPr>
        <w:t>Sukladno čl. 103. Zakona o hrvatskim braniteljima iz Domovinskog rata i članovima njihovih obitelji (NN 121/17, 98/19,84/21) pozivaju se osobe iz čl. 102.st.1-3., istog Zakona, da dostave dokaze o prednosti pri zapošljavanju prema popisu koji je dostupan na web-stranici Ministarstva hrvatskih branitelja putem slijedeće poveznice: https://branitelji.gov.hr/zaposlavanje-843/843. Kandidat je u prijavi dužan pozvati se na to pravo te je uz prijavu dužan priložiti propisanu dokumentaciju te ima prednost u odnosu na ostale kandidate samo pod jednakim uvjetima.</w:t>
      </w:r>
    </w:p>
    <w:p w14:paraId="7CB89B70" w14:textId="77777777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:b/>
          <w:bCs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>NAPOMENA:</w:t>
      </w:r>
    </w:p>
    <w:p w14:paraId="5130047C" w14:textId="77777777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14:ligatures w14:val="none"/>
        </w:rPr>
        <w:t>Sa svim kandidatima, koji udovolje uvjetima natječaja, obaviti će se razgovor za posao te će se ovisno o broju prijavljenih kandidata provesti selekcija kao i moguće testiranje.</w:t>
      </w:r>
    </w:p>
    <w:p w14:paraId="3A28D8FF" w14:textId="77777777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14:ligatures w14:val="none"/>
        </w:rPr>
      </w:pPr>
    </w:p>
    <w:p w14:paraId="4C198135" w14:textId="77777777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14:ligatures w14:val="none"/>
        </w:rPr>
        <w:t>Kandidat koji je uredno obaviješten o vremenu i mjestu održavanja razgovora, a ne pristupi razgovoru smatrat će se da je odustao od natječaja i neće se više  smatrati kandidatom u natječajnom postupku.</w:t>
      </w:r>
    </w:p>
    <w:p w14:paraId="097EAE8A" w14:textId="77777777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14:ligatures w14:val="none"/>
        </w:rPr>
      </w:pPr>
    </w:p>
    <w:p w14:paraId="5BFAA744" w14:textId="77777777" w:rsidR="003D2529" w:rsidRDefault="003D2529" w:rsidP="003D2529">
      <w:pPr>
        <w:spacing w:line="252" w:lineRule="auto"/>
        <w:jc w:val="both"/>
        <w:rPr>
          <w:rFonts w:ascii="Arial" w:eastAsia="Calibri" w:hAnsi="Arial" w:cs="Arial"/>
          <w14:ligatures w14:val="none"/>
        </w:rPr>
      </w:pPr>
      <w:r>
        <w:rPr>
          <w:rFonts w:ascii="Arial" w:eastAsia="Aptos" w:hAnsi="Arial" w:cs="Arial"/>
          <w14:ligatures w14:val="none"/>
        </w:rPr>
        <w:t xml:space="preserve">Prijavom na natječaj smatra se da je kandidat dao privolu na obradu osobnih podataka u svrhu provođenja samog postupka natječaja. </w:t>
      </w:r>
      <w:r>
        <w:rPr>
          <w:rFonts w:ascii="Arial" w:eastAsia="Calibri" w:hAnsi="Arial" w:cs="Arial"/>
          <w14:ligatures w14:val="none"/>
        </w:rPr>
        <w:t>Pristigle prijave će se čuvati najduže 3 godine od završetka Natječaja.</w:t>
      </w:r>
    </w:p>
    <w:p w14:paraId="39EFD251" w14:textId="113D110B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14:ligatures w14:val="none"/>
        </w:rPr>
        <w:t>Čistoća d.o.o. Split, pridržava pravo poništenja Natječaja, ne navodeći pritom razloge poništenja.</w:t>
      </w:r>
    </w:p>
    <w:p w14:paraId="40643582" w14:textId="77777777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14:ligatures w14:val="none"/>
        </w:rPr>
      </w:pPr>
    </w:p>
    <w:p w14:paraId="5F658C06" w14:textId="77777777" w:rsidR="003D2529" w:rsidRDefault="003D2529" w:rsidP="003D2529">
      <w:pPr>
        <w:spacing w:after="0" w:line="240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14:ligatures w14:val="none"/>
        </w:rPr>
        <w:t xml:space="preserve">Podnošenje pisane prijave vrši se u zatvorenoj omotnici sa svom potrebnom dokumentacijom na protokol </w:t>
      </w:r>
      <w:r>
        <w:rPr>
          <w:rFonts w:ascii="Arial" w:eastAsia="Aptos" w:hAnsi="Arial" w:cs="Arial"/>
          <w:b/>
          <w14:ligatures w14:val="none"/>
        </w:rPr>
        <w:t>Čistoća d.o.o.,</w:t>
      </w:r>
      <w:r>
        <w:rPr>
          <w:rFonts w:ascii="Arial" w:eastAsia="Aptos" w:hAnsi="Arial" w:cs="Arial"/>
          <w14:ligatures w14:val="none"/>
        </w:rPr>
        <w:t xml:space="preserve"> </w:t>
      </w:r>
      <w:r>
        <w:rPr>
          <w:rFonts w:ascii="Arial" w:eastAsia="Aptos" w:hAnsi="Arial" w:cs="Arial"/>
          <w:b/>
          <w14:ligatures w14:val="none"/>
        </w:rPr>
        <w:t>Put Mostina 49, 21000 Split</w:t>
      </w:r>
      <w:r>
        <w:rPr>
          <w:rFonts w:ascii="Arial" w:eastAsia="Aptos" w:hAnsi="Arial" w:cs="Arial"/>
          <w14:ligatures w14:val="none"/>
        </w:rPr>
        <w:t xml:space="preserve"> najkasnije do</w:t>
      </w:r>
    </w:p>
    <w:p w14:paraId="55B9AD2D" w14:textId="77777777" w:rsidR="003D2529" w:rsidRDefault="003D2529" w:rsidP="003D2529">
      <w:pPr>
        <w:spacing w:after="0" w:line="240" w:lineRule="auto"/>
        <w:jc w:val="both"/>
        <w:rPr>
          <w:rFonts w:ascii="Arial" w:eastAsia="Aptos" w:hAnsi="Arial" w:cs="Arial"/>
          <w14:ligatures w14:val="none"/>
        </w:rPr>
      </w:pPr>
    </w:p>
    <w:p w14:paraId="4F357FDF" w14:textId="21BA9796" w:rsidR="003D2529" w:rsidRDefault="00A01DFD" w:rsidP="003D2529">
      <w:pPr>
        <w:spacing w:after="0" w:line="240" w:lineRule="auto"/>
        <w:jc w:val="center"/>
        <w:rPr>
          <w:rFonts w:ascii="Arial" w:eastAsia="Aptos" w:hAnsi="Arial" w:cs="Arial"/>
          <w:b/>
          <w:bCs/>
          <w:u w:val="single"/>
          <w14:ligatures w14:val="none"/>
        </w:rPr>
      </w:pPr>
      <w:r>
        <w:rPr>
          <w:rFonts w:ascii="Arial" w:eastAsia="Aptos" w:hAnsi="Arial" w:cs="Arial"/>
          <w:b/>
          <w:bCs/>
          <w:u w:val="single"/>
          <w14:ligatures w14:val="none"/>
        </w:rPr>
        <w:t>15.05</w:t>
      </w:r>
      <w:r w:rsidR="003D2529">
        <w:rPr>
          <w:rFonts w:ascii="Arial" w:eastAsia="Aptos" w:hAnsi="Arial" w:cs="Arial"/>
          <w:b/>
          <w:bCs/>
          <w:u w:val="single"/>
          <w14:ligatures w14:val="none"/>
        </w:rPr>
        <w:t>.2026. godine do 12:00 sati BEZ OBZIRA NA NAČIN DOSTAVE.</w:t>
      </w:r>
    </w:p>
    <w:p w14:paraId="527776C3" w14:textId="77777777" w:rsidR="003D2529" w:rsidRDefault="003D2529" w:rsidP="003D2529">
      <w:pPr>
        <w:spacing w:after="0" w:line="240" w:lineRule="auto"/>
        <w:jc w:val="center"/>
        <w:rPr>
          <w:rFonts w:ascii="Arial" w:eastAsia="Aptos" w:hAnsi="Arial" w:cs="Arial"/>
          <w14:ligatures w14:val="none"/>
        </w:rPr>
      </w:pPr>
    </w:p>
    <w:p w14:paraId="4C13EE22" w14:textId="77777777" w:rsidR="003D2529" w:rsidRDefault="003D2529" w:rsidP="003D2529">
      <w:pPr>
        <w:spacing w:after="0" w:line="254" w:lineRule="auto"/>
        <w:jc w:val="both"/>
        <w:rPr>
          <w:rFonts w:ascii="Arial" w:eastAsia="Aptos" w:hAnsi="Arial" w:cs="Arial"/>
          <w14:ligatures w14:val="none"/>
        </w:rPr>
      </w:pPr>
      <w:r>
        <w:rPr>
          <w:rFonts w:ascii="Arial" w:eastAsia="Aptos" w:hAnsi="Arial" w:cs="Arial"/>
          <w14:ligatures w14:val="none"/>
        </w:rPr>
        <w:t>Na omotnici obavezno naznačiti:</w:t>
      </w:r>
    </w:p>
    <w:p w14:paraId="33A35948" w14:textId="75A41D29" w:rsidR="003D2529" w:rsidRDefault="003D2529" w:rsidP="003D2529">
      <w:pPr>
        <w:spacing w:after="0" w:line="254" w:lineRule="auto"/>
        <w:jc w:val="center"/>
        <w:rPr>
          <w:rFonts w:ascii="Arial" w:eastAsia="Aptos" w:hAnsi="Arial" w:cs="Arial"/>
          <w:b/>
          <w:bCs/>
          <w14:ligatures w14:val="none"/>
        </w:rPr>
      </w:pPr>
      <w:r>
        <w:rPr>
          <w:rFonts w:ascii="Arial" w:eastAsia="Aptos" w:hAnsi="Arial" w:cs="Arial"/>
          <w:b/>
          <w:bCs/>
          <w14:ligatures w14:val="none"/>
        </w:rPr>
        <w:t xml:space="preserve">PRIJAVA ZA RADNO MJESTO </w:t>
      </w:r>
      <w:r w:rsidR="00A01DFD">
        <w:rPr>
          <w:rFonts w:ascii="Arial" w:eastAsia="Aptos" w:hAnsi="Arial" w:cs="Arial"/>
          <w:b/>
          <w:bCs/>
          <w14:ligatures w14:val="none"/>
        </w:rPr>
        <w:t xml:space="preserve">AUTOMEHANIČAR   </w:t>
      </w:r>
      <w:r>
        <w:rPr>
          <w:rFonts w:ascii="Arial" w:eastAsia="Aptos" w:hAnsi="Arial" w:cs="Arial"/>
          <w:b/>
          <w:bCs/>
          <w14:ligatures w14:val="none"/>
        </w:rPr>
        <w:t xml:space="preserve">                                                         NE OTVARAJ</w:t>
      </w:r>
    </w:p>
    <w:p w14:paraId="1CA4EB36" w14:textId="77777777" w:rsidR="003D2529" w:rsidRDefault="003D2529" w:rsidP="003D2529">
      <w:pPr>
        <w:spacing w:after="0" w:line="254" w:lineRule="auto"/>
        <w:rPr>
          <w:rFonts w:ascii="Arial" w:eastAsia="Aptos" w:hAnsi="Arial" w:cs="Arial"/>
          <w:b/>
          <w:bCs/>
          <w14:ligatures w14:val="none"/>
        </w:rPr>
      </w:pPr>
    </w:p>
    <w:p w14:paraId="7DE0381A" w14:textId="77777777" w:rsidR="003D2529" w:rsidRDefault="003D2529" w:rsidP="003D2529">
      <w:pPr>
        <w:spacing w:after="0" w:line="254" w:lineRule="auto"/>
        <w:jc w:val="center"/>
        <w:rPr>
          <w:rFonts w:ascii="Arial" w:eastAsia="Aptos" w:hAnsi="Arial" w:cs="Arial"/>
          <w:b/>
          <w:bCs/>
          <w:u w:val="single"/>
          <w14:ligatures w14:val="none"/>
        </w:rPr>
      </w:pPr>
      <w:r>
        <w:rPr>
          <w:rFonts w:ascii="Arial" w:eastAsia="Aptos" w:hAnsi="Arial" w:cs="Arial"/>
          <w:b/>
          <w:bCs/>
          <w:u w:val="single"/>
          <w14:ligatures w14:val="none"/>
        </w:rPr>
        <w:t>NEPOTPUNE I NEPRAVOVREMENE MOLBE NEĆE SE RAZMATRATI !</w:t>
      </w:r>
    </w:p>
    <w:p w14:paraId="1DD53436" w14:textId="77777777" w:rsidR="003D2529" w:rsidRDefault="003D2529" w:rsidP="003D2529">
      <w:pPr>
        <w:spacing w:line="254" w:lineRule="auto"/>
        <w:rPr>
          <w:rFonts w:ascii="Arial" w:eastAsia="Aptos" w:hAnsi="Arial" w:cs="Arial"/>
          <w:b/>
          <w:bCs/>
          <w:u w:val="single"/>
          <w14:ligatures w14:val="none"/>
        </w:rPr>
      </w:pPr>
    </w:p>
    <w:p w14:paraId="1740AB59" w14:textId="77777777" w:rsidR="003D2529" w:rsidRDefault="003D2529" w:rsidP="003D2529">
      <w:pPr>
        <w:spacing w:line="254" w:lineRule="auto"/>
        <w:rPr>
          <w:rFonts w:ascii="Arial" w:eastAsia="Aptos" w:hAnsi="Arial" w:cs="Arial"/>
          <w:b/>
          <w:bCs/>
          <w:u w:val="single"/>
          <w14:ligatures w14:val="none"/>
        </w:rPr>
      </w:pPr>
    </w:p>
    <w:p w14:paraId="26FA43DC" w14:textId="7003A6A4" w:rsidR="003D2529" w:rsidRDefault="003D2529" w:rsidP="003D2529">
      <w:pPr>
        <w:spacing w:line="254" w:lineRule="auto"/>
        <w:rPr>
          <w:rFonts w:ascii="Aptos" w:eastAsia="Aptos" w:hAnsi="Aptos" w:cs="Arial"/>
          <w14:ligatures w14:val="none"/>
        </w:rPr>
      </w:pPr>
      <w:r>
        <w:rPr>
          <w:rFonts w:ascii="Arial" w:eastAsia="Aptos" w:hAnsi="Arial" w:cs="Arial"/>
          <w:bCs/>
          <w14:ligatures w14:val="none"/>
        </w:rPr>
        <w:t>Split, 27.0</w:t>
      </w:r>
      <w:r w:rsidR="00A01DFD">
        <w:rPr>
          <w:rFonts w:ascii="Arial" w:eastAsia="Aptos" w:hAnsi="Arial" w:cs="Arial"/>
          <w:bCs/>
          <w14:ligatures w14:val="none"/>
        </w:rPr>
        <w:t>4</w:t>
      </w:r>
      <w:r>
        <w:rPr>
          <w:rFonts w:ascii="Arial" w:eastAsia="Aptos" w:hAnsi="Arial" w:cs="Arial"/>
          <w:bCs/>
          <w14:ligatures w14:val="none"/>
        </w:rPr>
        <w:t>.2026.</w:t>
      </w:r>
    </w:p>
    <w:p w14:paraId="6A0A102F" w14:textId="77777777" w:rsidR="003D2529" w:rsidRDefault="003D2529" w:rsidP="003D2529"/>
    <w:p w14:paraId="17DAEC99" w14:textId="77777777" w:rsidR="000D5ECE" w:rsidRDefault="000D5ECE"/>
    <w:sectPr w:rsidR="000D5ECE" w:rsidSect="00AC5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16"/>
    <w:multiLevelType w:val="hybridMultilevel"/>
    <w:tmpl w:val="31D62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64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29"/>
    <w:rsid w:val="00000245"/>
    <w:rsid w:val="000D5ECE"/>
    <w:rsid w:val="001564B3"/>
    <w:rsid w:val="00187525"/>
    <w:rsid w:val="001E3BCE"/>
    <w:rsid w:val="00261E0A"/>
    <w:rsid w:val="00340BE9"/>
    <w:rsid w:val="003D2529"/>
    <w:rsid w:val="00400819"/>
    <w:rsid w:val="0048403E"/>
    <w:rsid w:val="00590C3B"/>
    <w:rsid w:val="0060129B"/>
    <w:rsid w:val="006D153E"/>
    <w:rsid w:val="00991925"/>
    <w:rsid w:val="00996BD5"/>
    <w:rsid w:val="00A01DFD"/>
    <w:rsid w:val="00AC5DC8"/>
    <w:rsid w:val="00D33483"/>
    <w:rsid w:val="00E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C835"/>
  <w15:chartTrackingRefBased/>
  <w15:docId w15:val="{E882FF06-5303-4BD0-81E8-D85374C3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2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25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5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5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5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5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5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5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5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5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52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52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529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5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A01DFD"/>
    <w:pPr>
      <w:spacing w:after="0" w:line="240" w:lineRule="auto"/>
    </w:pPr>
    <w:rPr>
      <w:rFonts w:ascii="Calibri" w:hAnsi="Calibri" w:cs="Calibr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 Brnić</dc:creator>
  <cp:keywords/>
  <dc:description/>
  <cp:lastModifiedBy>Nađa Krivić</cp:lastModifiedBy>
  <cp:revision>4</cp:revision>
  <dcterms:created xsi:type="dcterms:W3CDTF">2026-04-27T11:40:00Z</dcterms:created>
  <dcterms:modified xsi:type="dcterms:W3CDTF">2026-04-27T11:48:00Z</dcterms:modified>
</cp:coreProperties>
</file>